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04C" w:rsidRDefault="00E4204C" w:rsidP="00E4204C">
      <w:pPr>
        <w:spacing w:after="0"/>
        <w:jc w:val="center"/>
        <w:rPr>
          <w:rFonts w:cs="Calibri"/>
          <w:b/>
          <w:sz w:val="44"/>
          <w:szCs w:val="44"/>
        </w:rPr>
      </w:pPr>
      <w:proofErr w:type="spellStart"/>
      <w:r>
        <w:rPr>
          <w:rFonts w:cs="Calibri"/>
          <w:b/>
          <w:sz w:val="44"/>
          <w:szCs w:val="44"/>
        </w:rPr>
        <w:t>Nankai</w:t>
      </w:r>
      <w:proofErr w:type="spellEnd"/>
      <w:r>
        <w:rPr>
          <w:rFonts w:cs="Calibri"/>
          <w:b/>
          <w:sz w:val="44"/>
          <w:szCs w:val="44"/>
        </w:rPr>
        <w:t>-Glasgow Workshop on Chinese Economy</w:t>
      </w:r>
    </w:p>
    <w:p w:rsidR="00E4204C" w:rsidRDefault="00E4204C" w:rsidP="00E4204C">
      <w:pPr>
        <w:spacing w:after="0" w:line="240" w:lineRule="exact"/>
        <w:jc w:val="center"/>
        <w:rPr>
          <w:rFonts w:cs="Calibri"/>
        </w:rPr>
      </w:pPr>
    </w:p>
    <w:p w:rsidR="00E4204C" w:rsidRDefault="00E4204C" w:rsidP="00E4204C">
      <w:pPr>
        <w:spacing w:after="0" w:line="240" w:lineRule="exact"/>
        <w:jc w:val="center"/>
        <w:rPr>
          <w:rFonts w:cs="Calibri"/>
        </w:rPr>
      </w:pPr>
    </w:p>
    <w:p w:rsidR="00E4204C" w:rsidRDefault="00E4204C" w:rsidP="00E4204C">
      <w:pPr>
        <w:spacing w:after="120" w:line="240" w:lineRule="exact"/>
        <w:jc w:val="center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Organized by</w:t>
      </w:r>
    </w:p>
    <w:p w:rsidR="00E4204C" w:rsidRDefault="00E4204C" w:rsidP="00E4204C">
      <w:pPr>
        <w:spacing w:after="0" w:line="360" w:lineRule="auto"/>
        <w:jc w:val="center"/>
        <w:rPr>
          <w:rFonts w:cs="Calibri"/>
          <w:i/>
          <w:sz w:val="26"/>
          <w:szCs w:val="26"/>
        </w:rPr>
      </w:pPr>
      <w:r>
        <w:rPr>
          <w:noProof/>
        </w:rPr>
        <w:drawing>
          <wp:inline distT="0" distB="0" distL="0" distR="0">
            <wp:extent cx="752475" cy="695325"/>
            <wp:effectExtent l="0" t="0" r="9525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i/>
          <w:sz w:val="26"/>
          <w:szCs w:val="26"/>
        </w:rPr>
        <w:t xml:space="preserve">Collaborative Innovation Centre </w:t>
      </w:r>
      <w:r>
        <w:rPr>
          <w:rFonts w:cs="Calibri" w:hint="eastAsia"/>
          <w:i/>
          <w:sz w:val="26"/>
          <w:szCs w:val="26"/>
        </w:rPr>
        <w:t>for</w:t>
      </w:r>
      <w:r>
        <w:rPr>
          <w:rFonts w:cs="Calibri"/>
          <w:i/>
          <w:sz w:val="26"/>
          <w:szCs w:val="26"/>
        </w:rPr>
        <w:t xml:space="preserve"> China Economy, </w:t>
      </w:r>
      <w:proofErr w:type="spellStart"/>
      <w:r>
        <w:rPr>
          <w:rFonts w:cs="Calibri"/>
          <w:i/>
          <w:sz w:val="26"/>
          <w:szCs w:val="26"/>
        </w:rPr>
        <w:t>Nankai</w:t>
      </w:r>
      <w:proofErr w:type="spellEnd"/>
      <w:r>
        <w:rPr>
          <w:rFonts w:cs="Calibri"/>
          <w:i/>
          <w:sz w:val="26"/>
          <w:szCs w:val="26"/>
        </w:rPr>
        <w:t xml:space="preserve"> University</w:t>
      </w:r>
    </w:p>
    <w:p w:rsidR="00E4204C" w:rsidRDefault="00E4204C" w:rsidP="00E4204C">
      <w:pPr>
        <w:spacing w:after="0" w:line="240" w:lineRule="exact"/>
        <w:jc w:val="center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&amp;</w:t>
      </w:r>
    </w:p>
    <w:p w:rsidR="00E4204C" w:rsidRDefault="00E4204C" w:rsidP="00E4204C">
      <w:pPr>
        <w:spacing w:after="0" w:line="360" w:lineRule="auto"/>
        <w:ind w:firstLineChars="100" w:firstLine="260"/>
        <w:rPr>
          <w:rFonts w:cs="Calibri"/>
          <w:i/>
          <w:sz w:val="26"/>
          <w:szCs w:val="26"/>
        </w:rPr>
      </w:pPr>
      <w:r>
        <w:rPr>
          <w:rFonts w:cs="Calibri" w:hint="eastAsia"/>
          <w:i/>
          <w:noProof/>
          <w:sz w:val="26"/>
          <w:szCs w:val="26"/>
        </w:rPr>
        <w:drawing>
          <wp:inline distT="0" distB="0" distL="0" distR="0">
            <wp:extent cx="658773" cy="958215"/>
            <wp:effectExtent l="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格拉斯哥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2125" t="8813" r="22188" b="10188"/>
                    <a:stretch/>
                  </pic:blipFill>
                  <pic:spPr bwMode="auto">
                    <a:xfrm>
                      <a:off x="0" y="0"/>
                      <a:ext cx="697659" cy="1014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Calibri"/>
          <w:i/>
          <w:sz w:val="26"/>
          <w:szCs w:val="26"/>
        </w:rPr>
        <w:t xml:space="preserve"> Adam Smith Business School, University of Glasgow </w:t>
      </w:r>
    </w:p>
    <w:p w:rsidR="00E4204C" w:rsidRDefault="00E4204C" w:rsidP="00E4204C">
      <w:pPr>
        <w:spacing w:after="0"/>
        <w:jc w:val="center"/>
        <w:rPr>
          <w:rFonts w:cs="Calibri"/>
          <w:b/>
          <w:sz w:val="26"/>
          <w:szCs w:val="26"/>
        </w:rPr>
      </w:pPr>
    </w:p>
    <w:p w:rsidR="00E4204C" w:rsidRDefault="00E4204C" w:rsidP="00E4204C">
      <w:pPr>
        <w:spacing w:after="0"/>
        <w:jc w:val="center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DATES: Thursday 22</w:t>
      </w:r>
      <w:r>
        <w:rPr>
          <w:rFonts w:cs="Calibri"/>
          <w:b/>
          <w:sz w:val="26"/>
          <w:szCs w:val="26"/>
          <w:vertAlign w:val="superscript"/>
        </w:rPr>
        <w:t xml:space="preserve">nd </w:t>
      </w:r>
      <w:r>
        <w:rPr>
          <w:rFonts w:cs="Calibri"/>
          <w:b/>
          <w:sz w:val="26"/>
          <w:szCs w:val="26"/>
        </w:rPr>
        <w:t>October 2015</w:t>
      </w:r>
    </w:p>
    <w:p w:rsidR="00E4204C" w:rsidRDefault="00E4204C" w:rsidP="00E4204C">
      <w:pPr>
        <w:spacing w:after="0"/>
        <w:jc w:val="center"/>
        <w:rPr>
          <w:rFonts w:cs="Calibri"/>
          <w:b/>
          <w:sz w:val="26"/>
          <w:szCs w:val="26"/>
        </w:rPr>
      </w:pPr>
      <w:r>
        <w:rPr>
          <w:rFonts w:cs="Calibri"/>
          <w:b/>
          <w:sz w:val="26"/>
          <w:szCs w:val="26"/>
        </w:rPr>
        <w:t>VENUE: Room</w:t>
      </w:r>
      <w:r>
        <w:rPr>
          <w:rFonts w:cs="Calibri" w:hint="eastAsia"/>
          <w:b/>
          <w:sz w:val="26"/>
          <w:szCs w:val="26"/>
        </w:rPr>
        <w:t>206</w:t>
      </w:r>
      <w:r>
        <w:rPr>
          <w:rFonts w:cs="Calibri"/>
          <w:b/>
          <w:sz w:val="26"/>
          <w:szCs w:val="26"/>
        </w:rPr>
        <w:t xml:space="preserve">, </w:t>
      </w:r>
      <w:proofErr w:type="spellStart"/>
      <w:r>
        <w:rPr>
          <w:rFonts w:cs="Calibri"/>
          <w:b/>
          <w:sz w:val="26"/>
          <w:szCs w:val="26"/>
        </w:rPr>
        <w:t>Xingshen</w:t>
      </w:r>
      <w:proofErr w:type="spellEnd"/>
      <w:r>
        <w:rPr>
          <w:rFonts w:cs="Calibri"/>
          <w:b/>
          <w:sz w:val="26"/>
          <w:szCs w:val="26"/>
        </w:rPr>
        <w:t xml:space="preserve"> Building, </w:t>
      </w:r>
      <w:proofErr w:type="spellStart"/>
      <w:r>
        <w:rPr>
          <w:rFonts w:cs="Calibri"/>
          <w:b/>
          <w:sz w:val="26"/>
          <w:szCs w:val="26"/>
        </w:rPr>
        <w:t>Nankai</w:t>
      </w:r>
      <w:proofErr w:type="spellEnd"/>
      <w:r>
        <w:rPr>
          <w:rFonts w:cs="Calibri"/>
          <w:b/>
          <w:sz w:val="26"/>
          <w:szCs w:val="26"/>
        </w:rPr>
        <w:t xml:space="preserve"> University</w:t>
      </w:r>
    </w:p>
    <w:p w:rsidR="00E4204C" w:rsidRDefault="00E4204C" w:rsidP="00E4204C">
      <w:pPr>
        <w:rPr>
          <w:rFonts w:cs="Calibri"/>
          <w:b/>
          <w:sz w:val="26"/>
          <w:szCs w:val="26"/>
        </w:rPr>
      </w:pPr>
    </w:p>
    <w:p w:rsidR="00E4204C" w:rsidRDefault="00E4204C" w:rsidP="00E4204C">
      <w:pPr>
        <w:rPr>
          <w:rFonts w:cs="Calibri"/>
          <w:b/>
          <w:sz w:val="26"/>
          <w:szCs w:val="26"/>
        </w:rPr>
      </w:pPr>
      <w:bookmarkStart w:id="0" w:name="_GoBack"/>
      <w:bookmarkEnd w:id="0"/>
    </w:p>
    <w:p w:rsidR="00E4204C" w:rsidRDefault="00E4204C" w:rsidP="00E4204C">
      <w:pPr>
        <w:ind w:firstLineChars="600" w:firstLine="2640"/>
        <w:jc w:val="both"/>
        <w:rPr>
          <w:rFonts w:cs="Calibri"/>
          <w:b/>
          <w:sz w:val="44"/>
          <w:szCs w:val="44"/>
        </w:rPr>
      </w:pPr>
      <w:r>
        <w:rPr>
          <w:rFonts w:cs="Calibri" w:hint="eastAsia"/>
          <w:b/>
          <w:sz w:val="44"/>
          <w:szCs w:val="44"/>
        </w:rPr>
        <w:t xml:space="preserve">         </w:t>
      </w:r>
      <w:proofErr w:type="spellStart"/>
      <w:r>
        <w:rPr>
          <w:rFonts w:cs="Calibri"/>
          <w:b/>
          <w:sz w:val="44"/>
          <w:szCs w:val="44"/>
        </w:rPr>
        <w:t>Programme</w:t>
      </w:r>
      <w:proofErr w:type="spellEnd"/>
    </w:p>
    <w:tbl>
      <w:tblPr>
        <w:tblStyle w:val="a6"/>
        <w:tblW w:w="9242" w:type="dxa"/>
        <w:jc w:val="center"/>
        <w:tblLayout w:type="fixed"/>
        <w:tblLook w:val="04A0"/>
      </w:tblPr>
      <w:tblGrid>
        <w:gridCol w:w="1384"/>
        <w:gridCol w:w="7858"/>
      </w:tblGrid>
      <w:tr w:rsidR="00E4204C" w:rsidTr="00A92388">
        <w:trPr>
          <w:jc w:val="center"/>
        </w:trPr>
        <w:tc>
          <w:tcPr>
            <w:tcW w:w="9242" w:type="dxa"/>
            <w:gridSpan w:val="2"/>
            <w:shd w:val="clear" w:color="auto" w:fill="92CDDC"/>
            <w:vAlign w:val="center"/>
          </w:tcPr>
          <w:p w:rsidR="00E4204C" w:rsidRDefault="00E4204C" w:rsidP="00A92388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sz w:val="24"/>
                <w:szCs w:val="24"/>
              </w:rPr>
              <w:t>Thursday 22</w:t>
            </w:r>
            <w:r>
              <w:rPr>
                <w:rFonts w:cs="Calibri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cs="Calibri"/>
                <w:b/>
                <w:sz w:val="24"/>
                <w:szCs w:val="24"/>
              </w:rPr>
              <w:t xml:space="preserve"> October 2015</w:t>
            </w:r>
          </w:p>
        </w:tc>
      </w:tr>
      <w:tr w:rsidR="00E4204C" w:rsidTr="00A92388">
        <w:trPr>
          <w:jc w:val="center"/>
        </w:trPr>
        <w:tc>
          <w:tcPr>
            <w:tcW w:w="1384" w:type="dxa"/>
          </w:tcPr>
          <w:p w:rsidR="00E4204C" w:rsidRDefault="00E4204C" w:rsidP="00A92388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08.00-08.30</w:t>
            </w:r>
          </w:p>
        </w:tc>
        <w:tc>
          <w:tcPr>
            <w:tcW w:w="7858" w:type="dxa"/>
          </w:tcPr>
          <w:p w:rsidR="00E4204C" w:rsidRDefault="00E4204C" w:rsidP="00A9238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Registration and coffee</w:t>
            </w:r>
            <w:r>
              <w:rPr>
                <w:rFonts w:cs="Calibri" w:hint="eastAsia"/>
                <w:b/>
              </w:rPr>
              <w:t xml:space="preserve"> </w:t>
            </w:r>
            <w:r>
              <w:rPr>
                <w:rFonts w:cs="Calibri" w:hint="eastAsia"/>
                <w:b/>
              </w:rPr>
              <w:t>（</w:t>
            </w:r>
            <w:proofErr w:type="spellStart"/>
            <w:r>
              <w:rPr>
                <w:rFonts w:cs="Calibri"/>
                <w:b/>
              </w:rPr>
              <w:t>Xingshen</w:t>
            </w:r>
            <w:proofErr w:type="spellEnd"/>
            <w:r>
              <w:rPr>
                <w:rFonts w:cs="Calibri"/>
                <w:b/>
              </w:rPr>
              <w:t xml:space="preserve"> Building 2</w:t>
            </w:r>
            <w:r>
              <w:rPr>
                <w:rFonts w:cs="Calibri"/>
                <w:b/>
                <w:vertAlign w:val="superscript"/>
              </w:rPr>
              <w:t>nd</w:t>
            </w:r>
            <w:r>
              <w:rPr>
                <w:rFonts w:cs="Calibri" w:hint="eastAsia"/>
                <w:b/>
              </w:rPr>
              <w:t xml:space="preserve"> floor</w:t>
            </w:r>
            <w:r>
              <w:rPr>
                <w:rFonts w:cs="Calibri" w:hint="eastAsia"/>
                <w:b/>
              </w:rPr>
              <w:t>）</w:t>
            </w:r>
          </w:p>
        </w:tc>
      </w:tr>
      <w:tr w:rsidR="00E4204C" w:rsidTr="00A92388">
        <w:trPr>
          <w:jc w:val="center"/>
        </w:trPr>
        <w:tc>
          <w:tcPr>
            <w:tcW w:w="1384" w:type="dxa"/>
          </w:tcPr>
          <w:p w:rsidR="00E4204C" w:rsidRDefault="00E4204C" w:rsidP="00A92388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08.30-08.45</w:t>
            </w:r>
          </w:p>
        </w:tc>
        <w:tc>
          <w:tcPr>
            <w:tcW w:w="7858" w:type="dxa"/>
          </w:tcPr>
          <w:p w:rsidR="00E4204C" w:rsidRDefault="00E4204C" w:rsidP="00A9238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Chair: Dr </w:t>
            </w:r>
            <w:proofErr w:type="spellStart"/>
            <w:r>
              <w:rPr>
                <w:rFonts w:cs="Calibri"/>
                <w:b/>
              </w:rPr>
              <w:t>Sai</w:t>
            </w:r>
            <w:proofErr w:type="spellEnd"/>
            <w:r>
              <w:rPr>
                <w:rFonts w:cs="Calibri"/>
                <w:b/>
              </w:rPr>
              <w:t xml:space="preserve"> DING</w:t>
            </w:r>
            <w:r>
              <w:rPr>
                <w:rFonts w:cs="Calibri"/>
              </w:rPr>
              <w:t xml:space="preserve"> (University of Glasgow)</w:t>
            </w:r>
          </w:p>
          <w:p w:rsidR="00E4204C" w:rsidRDefault="00E4204C" w:rsidP="00A92388">
            <w:pPr>
              <w:jc w:val="center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Welcome Speeches</w:t>
            </w:r>
          </w:p>
          <w:p w:rsidR="00E4204C" w:rsidRDefault="00E4204C" w:rsidP="00A92388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Prof </w:t>
            </w:r>
            <w:proofErr w:type="spellStart"/>
            <w:r>
              <w:rPr>
                <w:rFonts w:cs="Calibri"/>
                <w:b/>
              </w:rPr>
              <w:t>Guanglei</w:t>
            </w:r>
            <w:proofErr w:type="spellEnd"/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</w:rPr>
              <w:t>ZHU</w:t>
            </w:r>
            <w:r>
              <w:rPr>
                <w:rFonts w:cs="Calibri"/>
              </w:rPr>
              <w:t xml:space="preserve"> (Vice Principal, </w:t>
            </w:r>
            <w:proofErr w:type="spellStart"/>
            <w:r>
              <w:rPr>
                <w:rFonts w:cs="Calibri"/>
              </w:rPr>
              <w:t>Nankai</w:t>
            </w:r>
            <w:proofErr w:type="spellEnd"/>
            <w:r>
              <w:rPr>
                <w:rFonts w:cs="Calibri"/>
              </w:rPr>
              <w:t xml:space="preserve"> University)</w:t>
            </w:r>
          </w:p>
          <w:p w:rsidR="00E4204C" w:rsidRDefault="00E4204C" w:rsidP="00A92388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Prof Anne ANDERSON </w:t>
            </w:r>
            <w:r>
              <w:rPr>
                <w:rFonts w:cs="Calibri"/>
              </w:rPr>
              <w:t>(Vice Principal &amp; Head of College of Social Sciences, University of Glasgow)</w:t>
            </w:r>
          </w:p>
          <w:p w:rsidR="00E4204C" w:rsidRDefault="00E4204C" w:rsidP="00A92388">
            <w:pPr>
              <w:rPr>
                <w:rFonts w:cs="Calibri"/>
              </w:rPr>
            </w:pPr>
          </w:p>
        </w:tc>
      </w:tr>
      <w:tr w:rsidR="00E4204C" w:rsidTr="00A92388">
        <w:trPr>
          <w:jc w:val="center"/>
        </w:trPr>
        <w:tc>
          <w:tcPr>
            <w:tcW w:w="9242" w:type="dxa"/>
            <w:gridSpan w:val="2"/>
            <w:shd w:val="clear" w:color="auto" w:fill="92CDDC"/>
          </w:tcPr>
          <w:p w:rsidR="00E4204C" w:rsidRDefault="00E4204C" w:rsidP="00A92388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Morning sessions </w:t>
            </w:r>
          </w:p>
        </w:tc>
      </w:tr>
      <w:tr w:rsidR="00E4204C" w:rsidTr="00A92388">
        <w:trPr>
          <w:jc w:val="center"/>
        </w:trPr>
        <w:tc>
          <w:tcPr>
            <w:tcW w:w="9242" w:type="dxa"/>
            <w:gridSpan w:val="2"/>
            <w:shd w:val="clear" w:color="auto" w:fill="EAF1DD"/>
          </w:tcPr>
          <w:p w:rsidR="00E4204C" w:rsidRDefault="00E4204C" w:rsidP="00A9238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Session</w:t>
            </w:r>
            <w:r>
              <w:rPr>
                <w:rFonts w:eastAsia="MS PGothic" w:cs="Calibri"/>
                <w:b/>
                <w:lang w:eastAsia="ja-JP"/>
              </w:rPr>
              <w:t xml:space="preserve"> I</w:t>
            </w:r>
            <w:r>
              <w:rPr>
                <w:rFonts w:cs="Calibri"/>
                <w:b/>
              </w:rPr>
              <w:t xml:space="preserve">: Macroeconomics </w:t>
            </w:r>
            <w:r>
              <w:rPr>
                <w:rFonts w:cs="Calibri"/>
              </w:rPr>
              <w:t>(Chair: Prof Charles NOLAN, University of Glasgow)</w:t>
            </w:r>
          </w:p>
        </w:tc>
      </w:tr>
      <w:tr w:rsidR="00E4204C" w:rsidTr="00A92388">
        <w:trPr>
          <w:jc w:val="center"/>
        </w:trPr>
        <w:tc>
          <w:tcPr>
            <w:tcW w:w="1384" w:type="dxa"/>
          </w:tcPr>
          <w:p w:rsidR="00E4204C" w:rsidRDefault="00E4204C" w:rsidP="00A92388">
            <w:pPr>
              <w:rPr>
                <w:rFonts w:cs="Calibri"/>
              </w:rPr>
            </w:pPr>
            <w:r>
              <w:rPr>
                <w:rFonts w:cs="Calibri"/>
              </w:rPr>
              <w:t>08.45-09.15</w:t>
            </w:r>
          </w:p>
          <w:p w:rsidR="00E4204C" w:rsidRDefault="00E4204C" w:rsidP="00A92388">
            <w:pPr>
              <w:rPr>
                <w:rFonts w:cs="Calibri"/>
              </w:rPr>
            </w:pPr>
          </w:p>
          <w:p w:rsidR="00E4204C" w:rsidRDefault="00E4204C" w:rsidP="00A92388">
            <w:pPr>
              <w:spacing w:before="240"/>
              <w:rPr>
                <w:rFonts w:cs="Calibri"/>
              </w:rPr>
            </w:pPr>
            <w:r>
              <w:rPr>
                <w:rFonts w:cs="Calibri"/>
              </w:rPr>
              <w:t>09.15-09.45</w:t>
            </w:r>
          </w:p>
          <w:p w:rsidR="00E4204C" w:rsidRDefault="00E4204C" w:rsidP="00A92388">
            <w:pPr>
              <w:rPr>
                <w:rFonts w:cs="Calibri"/>
                <w:b/>
              </w:rPr>
            </w:pPr>
          </w:p>
          <w:p w:rsidR="00E4204C" w:rsidRDefault="00E4204C" w:rsidP="00A92388">
            <w:pPr>
              <w:rPr>
                <w:rFonts w:cs="Calibri"/>
                <w:b/>
              </w:rPr>
            </w:pPr>
          </w:p>
          <w:p w:rsidR="00E4204C" w:rsidRDefault="00E4204C" w:rsidP="00A92388">
            <w:pPr>
              <w:rPr>
                <w:rFonts w:cs="Calibri"/>
              </w:rPr>
            </w:pPr>
            <w:r>
              <w:rPr>
                <w:rFonts w:cs="Calibri"/>
              </w:rPr>
              <w:t>09.45-10.15</w:t>
            </w:r>
          </w:p>
        </w:tc>
        <w:tc>
          <w:tcPr>
            <w:tcW w:w="7858" w:type="dxa"/>
          </w:tcPr>
          <w:p w:rsidR="00E4204C" w:rsidRDefault="00E4204C" w:rsidP="00A92388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Prof </w:t>
            </w:r>
            <w:proofErr w:type="spellStart"/>
            <w:r>
              <w:rPr>
                <w:rFonts w:cs="Calibri"/>
                <w:b/>
              </w:rPr>
              <w:t>Ninghua</w:t>
            </w:r>
            <w:proofErr w:type="spellEnd"/>
            <w:r>
              <w:rPr>
                <w:rFonts w:cs="Calibri"/>
                <w:b/>
              </w:rPr>
              <w:t xml:space="preserve"> SUN </w:t>
            </w:r>
            <w:r>
              <w:rPr>
                <w:rFonts w:cs="Calibri"/>
              </w:rPr>
              <w:t xml:space="preserve"> (Nanjing University)</w:t>
            </w:r>
          </w:p>
          <w:p w:rsidR="00E4204C" w:rsidRDefault="00E4204C" w:rsidP="00A92388">
            <w:pPr>
              <w:pStyle w:val="11"/>
              <w:spacing w:line="240" w:lineRule="auto"/>
              <w:ind w:left="360"/>
              <w:rPr>
                <w:rFonts w:cs="Calibri"/>
              </w:rPr>
            </w:pPr>
            <w:r>
              <w:rPr>
                <w:rFonts w:cs="Calibri"/>
                <w:i/>
              </w:rPr>
              <w:t>‘Real Estate and Chinese Macroeconomic Fluctuation</w:t>
            </w:r>
            <w:r>
              <w:rPr>
                <w:rFonts w:cs="Calibri" w:hint="eastAsia"/>
                <w:i/>
              </w:rPr>
              <w:t>s</w:t>
            </w:r>
            <w:r>
              <w:rPr>
                <w:rFonts w:cs="Calibri"/>
                <w:i/>
              </w:rPr>
              <w:t xml:space="preserve"> in the Business Cycle’</w:t>
            </w:r>
          </w:p>
          <w:p w:rsidR="00E4204C" w:rsidRDefault="00E4204C" w:rsidP="00A92388">
            <w:pPr>
              <w:pStyle w:val="11"/>
              <w:spacing w:line="240" w:lineRule="auto"/>
              <w:ind w:left="360"/>
              <w:rPr>
                <w:rFonts w:cs="Calibri"/>
                <w:i/>
              </w:rPr>
            </w:pPr>
          </w:p>
          <w:p w:rsidR="00E4204C" w:rsidRDefault="00E4204C" w:rsidP="00A92388">
            <w:pPr>
              <w:rPr>
                <w:rFonts w:cs="Calibri"/>
              </w:rPr>
            </w:pPr>
            <w:r>
              <w:rPr>
                <w:rFonts w:cs="Calibri" w:hint="eastAsia"/>
                <w:b/>
              </w:rPr>
              <w:t xml:space="preserve">Dr </w:t>
            </w:r>
            <w:r>
              <w:rPr>
                <w:rFonts w:cs="Calibri"/>
                <w:b/>
              </w:rPr>
              <w:t>Kai LIU</w:t>
            </w:r>
            <w:r>
              <w:rPr>
                <w:rFonts w:cs="Calibri"/>
              </w:rPr>
              <w:t xml:space="preserve"> (</w:t>
            </w:r>
            <w:proofErr w:type="spellStart"/>
            <w:r>
              <w:rPr>
                <w:rFonts w:cs="Calibri"/>
              </w:rPr>
              <w:t>Renmin</w:t>
            </w:r>
            <w:proofErr w:type="spellEnd"/>
            <w:r>
              <w:rPr>
                <w:rFonts w:cs="Calibri"/>
              </w:rPr>
              <w:t xml:space="preserve"> University of China)</w:t>
            </w:r>
          </w:p>
          <w:p w:rsidR="00E4204C" w:rsidRDefault="00E4204C" w:rsidP="00A92388">
            <w:pPr>
              <w:pStyle w:val="11"/>
              <w:spacing w:line="240" w:lineRule="auto"/>
              <w:ind w:left="360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‘</w:t>
            </w:r>
            <w:r>
              <w:rPr>
                <w:rFonts w:hint="eastAsia"/>
                <w:i/>
              </w:rPr>
              <w:t xml:space="preserve">The U.S. </w:t>
            </w:r>
            <w:r>
              <w:rPr>
                <w:rFonts w:cs="Calibri" w:hint="eastAsia"/>
                <w:i/>
              </w:rPr>
              <w:t>Dollar</w:t>
            </w:r>
            <w:r>
              <w:rPr>
                <w:rFonts w:hint="eastAsia"/>
                <w:i/>
              </w:rPr>
              <w:t xml:space="preserve"> and Global Imbalances</w:t>
            </w:r>
            <w:r>
              <w:rPr>
                <w:rFonts w:cs="Calibri"/>
                <w:i/>
              </w:rPr>
              <w:t>’</w:t>
            </w:r>
          </w:p>
          <w:p w:rsidR="00E4204C" w:rsidRDefault="00E4204C" w:rsidP="00A92388">
            <w:pPr>
              <w:pStyle w:val="11"/>
              <w:spacing w:line="240" w:lineRule="auto"/>
              <w:ind w:left="360"/>
              <w:rPr>
                <w:rFonts w:cs="Calibri"/>
                <w:i/>
              </w:rPr>
            </w:pPr>
          </w:p>
          <w:p w:rsidR="00E4204C" w:rsidRDefault="00E4204C" w:rsidP="00A92388">
            <w:pPr>
              <w:rPr>
                <w:rFonts w:cs="Calibri"/>
              </w:rPr>
            </w:pPr>
            <w:r>
              <w:rPr>
                <w:rFonts w:cs="Calibri" w:hint="eastAsia"/>
                <w:b/>
              </w:rPr>
              <w:t>Dr</w:t>
            </w:r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Baowei</w:t>
            </w:r>
            <w:proofErr w:type="spellEnd"/>
            <w:r>
              <w:rPr>
                <w:rFonts w:cs="Calibri"/>
                <w:b/>
              </w:rPr>
              <w:t xml:space="preserve"> LI</w:t>
            </w:r>
            <w:r>
              <w:rPr>
                <w:rFonts w:cs="Calibri"/>
              </w:rPr>
              <w:t xml:space="preserve"> </w:t>
            </w:r>
            <w:r>
              <w:rPr>
                <w:rFonts w:cs="Calibri"/>
                <w:b/>
              </w:rPr>
              <w:t xml:space="preserve">&amp; </w:t>
            </w:r>
            <w:r>
              <w:rPr>
                <w:rFonts w:cs="Calibri" w:hint="eastAsia"/>
                <w:b/>
              </w:rPr>
              <w:t>Dr</w:t>
            </w:r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Yun</w:t>
            </w:r>
            <w:proofErr w:type="spellEnd"/>
            <w:r>
              <w:rPr>
                <w:rFonts w:cs="Calibri"/>
                <w:b/>
              </w:rPr>
              <w:t xml:space="preserve"> ZHANG </w:t>
            </w: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Nankai</w:t>
            </w:r>
            <w:proofErr w:type="spellEnd"/>
            <w:r>
              <w:rPr>
                <w:rFonts w:cs="Calibri"/>
              </w:rPr>
              <w:t xml:space="preserve"> University)</w:t>
            </w:r>
          </w:p>
          <w:p w:rsidR="00E4204C" w:rsidRDefault="00E4204C" w:rsidP="00A92388">
            <w:pPr>
              <w:pStyle w:val="11"/>
              <w:spacing w:line="240" w:lineRule="auto"/>
              <w:ind w:left="360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‘</w:t>
            </w:r>
            <w:proofErr w:type="spellStart"/>
            <w:r>
              <w:rPr>
                <w:rFonts w:hint="eastAsia"/>
                <w:i/>
              </w:rPr>
              <w:t>Financial</w:t>
            </w:r>
            <w:r>
              <w:rPr>
                <w:i/>
              </w:rPr>
              <w:t>ization</w:t>
            </w:r>
            <w:proofErr w:type="spellEnd"/>
            <w:r>
              <w:rPr>
                <w:rFonts w:hint="eastAsia"/>
                <w:i/>
              </w:rPr>
              <w:t xml:space="preserve"> and Macro-Liquidity</w:t>
            </w:r>
            <w:r>
              <w:rPr>
                <w:rFonts w:cs="Calibri"/>
                <w:b/>
                <w:i/>
              </w:rPr>
              <w:t>’</w:t>
            </w:r>
          </w:p>
          <w:p w:rsidR="00E4204C" w:rsidRDefault="00E4204C" w:rsidP="00A92388">
            <w:pPr>
              <w:rPr>
                <w:rFonts w:cs="Calibri"/>
              </w:rPr>
            </w:pPr>
          </w:p>
        </w:tc>
      </w:tr>
      <w:tr w:rsidR="00E4204C" w:rsidTr="00A92388">
        <w:trPr>
          <w:jc w:val="center"/>
        </w:trPr>
        <w:tc>
          <w:tcPr>
            <w:tcW w:w="1384" w:type="dxa"/>
            <w:vAlign w:val="center"/>
          </w:tcPr>
          <w:p w:rsidR="00E4204C" w:rsidRDefault="00E4204C" w:rsidP="00A92388">
            <w:pPr>
              <w:rPr>
                <w:rFonts w:cs="Calibri"/>
              </w:rPr>
            </w:pPr>
            <w:r>
              <w:rPr>
                <w:rFonts w:cs="Calibri"/>
              </w:rPr>
              <w:t>10.15-10.30</w:t>
            </w:r>
          </w:p>
        </w:tc>
        <w:tc>
          <w:tcPr>
            <w:tcW w:w="7858" w:type="dxa"/>
            <w:vAlign w:val="bottom"/>
          </w:tcPr>
          <w:p w:rsidR="00E4204C" w:rsidRDefault="00E4204C" w:rsidP="00A9238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Coffee break  </w:t>
            </w:r>
            <w:r>
              <w:rPr>
                <w:rFonts w:cs="Calibri" w:hint="eastAsia"/>
                <w:b/>
              </w:rPr>
              <w:t>（</w:t>
            </w:r>
            <w:proofErr w:type="spellStart"/>
            <w:r>
              <w:rPr>
                <w:rFonts w:cs="Calibri"/>
                <w:b/>
              </w:rPr>
              <w:t>Xingshen</w:t>
            </w:r>
            <w:proofErr w:type="spellEnd"/>
            <w:r>
              <w:rPr>
                <w:rFonts w:cs="Calibri"/>
                <w:b/>
              </w:rPr>
              <w:t xml:space="preserve"> Building 2</w:t>
            </w:r>
            <w:r>
              <w:rPr>
                <w:rFonts w:cs="Calibri"/>
                <w:b/>
                <w:vertAlign w:val="superscript"/>
              </w:rPr>
              <w:t>nd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 w:hint="eastAsia"/>
                <w:b/>
              </w:rPr>
              <w:t xml:space="preserve"> floor</w:t>
            </w:r>
            <w:r>
              <w:rPr>
                <w:rFonts w:cs="Calibri" w:hint="eastAsia"/>
                <w:b/>
              </w:rPr>
              <w:t>）</w:t>
            </w:r>
          </w:p>
        </w:tc>
      </w:tr>
      <w:tr w:rsidR="00E4204C" w:rsidTr="00A92388">
        <w:trPr>
          <w:jc w:val="center"/>
        </w:trPr>
        <w:tc>
          <w:tcPr>
            <w:tcW w:w="9242" w:type="dxa"/>
            <w:gridSpan w:val="2"/>
            <w:shd w:val="clear" w:color="auto" w:fill="EAF1DD"/>
          </w:tcPr>
          <w:p w:rsidR="00E4204C" w:rsidRDefault="00E4204C" w:rsidP="00A9238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Session II: Trade and openness </w:t>
            </w:r>
            <w:r>
              <w:rPr>
                <w:rFonts w:cs="Calibri"/>
              </w:rPr>
              <w:t xml:space="preserve">(Chair: Prof </w:t>
            </w:r>
            <w:proofErr w:type="spellStart"/>
            <w:r>
              <w:rPr>
                <w:rFonts w:cs="Calibri"/>
              </w:rPr>
              <w:t>Qi</w:t>
            </w:r>
            <w:proofErr w:type="spellEnd"/>
            <w:r>
              <w:rPr>
                <w:rFonts w:cs="Calibri"/>
              </w:rPr>
              <w:t xml:space="preserve"> LIANG, </w:t>
            </w:r>
            <w:proofErr w:type="spellStart"/>
            <w:r>
              <w:rPr>
                <w:rFonts w:cs="Calibri"/>
              </w:rPr>
              <w:t>Nankai</w:t>
            </w:r>
            <w:proofErr w:type="spellEnd"/>
            <w:r>
              <w:rPr>
                <w:rFonts w:cs="Calibri"/>
              </w:rPr>
              <w:t xml:space="preserve"> University)</w:t>
            </w:r>
          </w:p>
        </w:tc>
      </w:tr>
      <w:tr w:rsidR="00E4204C" w:rsidTr="00A92388">
        <w:trPr>
          <w:trHeight w:val="875"/>
          <w:jc w:val="center"/>
        </w:trPr>
        <w:tc>
          <w:tcPr>
            <w:tcW w:w="1384" w:type="dxa"/>
          </w:tcPr>
          <w:p w:rsidR="00E4204C" w:rsidRDefault="00E4204C" w:rsidP="00A92388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10.30-11.00</w:t>
            </w:r>
          </w:p>
          <w:p w:rsidR="00E4204C" w:rsidRDefault="00E4204C" w:rsidP="00A92388">
            <w:pPr>
              <w:rPr>
                <w:rFonts w:cs="Calibri"/>
              </w:rPr>
            </w:pPr>
          </w:p>
          <w:p w:rsidR="00E4204C" w:rsidRDefault="00E4204C" w:rsidP="00A92388">
            <w:pPr>
              <w:rPr>
                <w:rFonts w:cs="Calibri"/>
                <w:b/>
              </w:rPr>
            </w:pPr>
          </w:p>
          <w:p w:rsidR="00E4204C" w:rsidRDefault="00E4204C" w:rsidP="00A92388">
            <w:pPr>
              <w:rPr>
                <w:rFonts w:cs="Calibri"/>
              </w:rPr>
            </w:pPr>
            <w:r>
              <w:rPr>
                <w:rFonts w:cs="Calibri"/>
              </w:rPr>
              <w:t>11.00-11.30</w:t>
            </w:r>
          </w:p>
          <w:p w:rsidR="00E4204C" w:rsidRDefault="00E4204C" w:rsidP="00A92388">
            <w:pPr>
              <w:rPr>
                <w:rFonts w:cs="Calibri"/>
                <w:b/>
              </w:rPr>
            </w:pPr>
          </w:p>
          <w:p w:rsidR="00E4204C" w:rsidRDefault="00E4204C" w:rsidP="00A92388">
            <w:pPr>
              <w:rPr>
                <w:rFonts w:cs="Calibri"/>
                <w:b/>
              </w:rPr>
            </w:pPr>
          </w:p>
          <w:p w:rsidR="00E4204C" w:rsidRDefault="00E4204C" w:rsidP="00A92388">
            <w:pPr>
              <w:rPr>
                <w:rFonts w:cs="Calibri"/>
              </w:rPr>
            </w:pPr>
            <w:r>
              <w:rPr>
                <w:rFonts w:cs="Calibri"/>
              </w:rPr>
              <w:t>11.30-12.00</w:t>
            </w:r>
          </w:p>
          <w:p w:rsidR="00E4204C" w:rsidRDefault="00E4204C" w:rsidP="00A92388">
            <w:pPr>
              <w:rPr>
                <w:rFonts w:cs="Calibri"/>
              </w:rPr>
            </w:pPr>
          </w:p>
          <w:p w:rsidR="00E4204C" w:rsidRDefault="00E4204C" w:rsidP="00A92388">
            <w:pPr>
              <w:rPr>
                <w:rFonts w:cs="Calibri"/>
              </w:rPr>
            </w:pPr>
          </w:p>
          <w:p w:rsidR="00E4204C" w:rsidRDefault="00E4204C" w:rsidP="00A92388">
            <w:pPr>
              <w:rPr>
                <w:rFonts w:cs="Calibri"/>
              </w:rPr>
            </w:pPr>
          </w:p>
        </w:tc>
        <w:tc>
          <w:tcPr>
            <w:tcW w:w="7858" w:type="dxa"/>
          </w:tcPr>
          <w:p w:rsidR="00E4204C" w:rsidRDefault="00E4204C" w:rsidP="00A92388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Dr </w:t>
            </w:r>
            <w:proofErr w:type="spellStart"/>
            <w:r>
              <w:rPr>
                <w:rFonts w:cs="Calibri"/>
                <w:b/>
              </w:rPr>
              <w:t>Alessia</w:t>
            </w:r>
            <w:proofErr w:type="spellEnd"/>
            <w:r>
              <w:rPr>
                <w:rFonts w:cs="Calibri"/>
                <w:b/>
              </w:rPr>
              <w:t xml:space="preserve"> CAMPOLMI  </w:t>
            </w:r>
            <w:r>
              <w:rPr>
                <w:rFonts w:cs="Calibri"/>
              </w:rPr>
              <w:t>(University of Glasgow)</w:t>
            </w:r>
          </w:p>
          <w:p w:rsidR="00E4204C" w:rsidRDefault="00E4204C" w:rsidP="00A92388">
            <w:pPr>
              <w:pStyle w:val="a5"/>
              <w:ind w:left="459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‘</w:t>
            </w:r>
            <w:r>
              <w:rPr>
                <w:i/>
              </w:rPr>
              <w:t xml:space="preserve">Trade Policy in the </w:t>
            </w:r>
            <w:proofErr w:type="spellStart"/>
            <w:r>
              <w:rPr>
                <w:i/>
              </w:rPr>
              <w:t>Melitz</w:t>
            </w:r>
            <w:proofErr w:type="spellEnd"/>
            <w:r>
              <w:rPr>
                <w:i/>
              </w:rPr>
              <w:t xml:space="preserve"> Model’</w:t>
            </w:r>
          </w:p>
          <w:p w:rsidR="00E4204C" w:rsidRDefault="00E4204C" w:rsidP="00A92388">
            <w:pPr>
              <w:ind w:left="360"/>
              <w:rPr>
                <w:rFonts w:cs="Calibri"/>
              </w:rPr>
            </w:pPr>
          </w:p>
          <w:p w:rsidR="00E4204C" w:rsidRDefault="00E4204C" w:rsidP="00A92388">
            <w:pPr>
              <w:rPr>
                <w:rFonts w:cs="Calibri"/>
              </w:rPr>
            </w:pPr>
            <w:r>
              <w:rPr>
                <w:rFonts w:cs="Calibri" w:hint="eastAsia"/>
                <w:b/>
              </w:rPr>
              <w:t>Dr</w:t>
            </w:r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Yongjin</w:t>
            </w:r>
            <w:proofErr w:type="spellEnd"/>
            <w:r>
              <w:rPr>
                <w:rFonts w:cs="Calibri"/>
                <w:b/>
              </w:rPr>
              <w:t xml:space="preserve"> WANG  </w:t>
            </w: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Nankai</w:t>
            </w:r>
            <w:proofErr w:type="spellEnd"/>
            <w:r>
              <w:rPr>
                <w:rFonts w:cs="Calibri"/>
              </w:rPr>
              <w:t xml:space="preserve"> University)</w:t>
            </w:r>
          </w:p>
          <w:p w:rsidR="00E4204C" w:rsidRDefault="00E4204C" w:rsidP="00A92388">
            <w:pPr>
              <w:pStyle w:val="a5"/>
              <w:ind w:left="459"/>
              <w:rPr>
                <w:i/>
              </w:rPr>
            </w:pPr>
            <w:r>
              <w:rPr>
                <w:rFonts w:cs="Calibri"/>
                <w:i/>
              </w:rPr>
              <w:t>‘</w:t>
            </w:r>
            <w:r>
              <w:rPr>
                <w:rFonts w:cs="Calibri" w:hint="eastAsia"/>
                <w:i/>
              </w:rPr>
              <w:t xml:space="preserve">Teamwork </w:t>
            </w:r>
            <w:r>
              <w:rPr>
                <w:rFonts w:cs="Calibri"/>
                <w:i/>
              </w:rPr>
              <w:t>P</w:t>
            </w:r>
            <w:r>
              <w:rPr>
                <w:rFonts w:cs="Calibri" w:hint="eastAsia"/>
                <w:i/>
              </w:rPr>
              <w:t xml:space="preserve">roduction and </w:t>
            </w:r>
            <w:r>
              <w:rPr>
                <w:rFonts w:cs="Calibri"/>
                <w:i/>
              </w:rPr>
              <w:t>W</w:t>
            </w:r>
            <w:r>
              <w:rPr>
                <w:rFonts w:cs="Calibri" w:hint="eastAsia"/>
                <w:i/>
              </w:rPr>
              <w:t xml:space="preserve">ithin-firm </w:t>
            </w:r>
            <w:r>
              <w:rPr>
                <w:rFonts w:cs="Calibri"/>
                <w:i/>
              </w:rPr>
              <w:t>W</w:t>
            </w:r>
            <w:r>
              <w:rPr>
                <w:rFonts w:cs="Calibri" w:hint="eastAsia"/>
                <w:i/>
              </w:rPr>
              <w:t xml:space="preserve">age </w:t>
            </w:r>
            <w:r>
              <w:rPr>
                <w:rFonts w:cs="Calibri"/>
                <w:i/>
              </w:rPr>
              <w:t>D</w:t>
            </w:r>
            <w:r>
              <w:rPr>
                <w:rFonts w:cs="Calibri" w:hint="eastAsia"/>
                <w:i/>
              </w:rPr>
              <w:t xml:space="preserve">ispersion in a </w:t>
            </w:r>
            <w:r>
              <w:rPr>
                <w:rFonts w:cs="Calibri"/>
                <w:i/>
              </w:rPr>
              <w:t>G</w:t>
            </w:r>
            <w:r>
              <w:rPr>
                <w:rFonts w:cs="Calibri" w:hint="eastAsia"/>
                <w:i/>
              </w:rPr>
              <w:t xml:space="preserve">lobal </w:t>
            </w:r>
            <w:r>
              <w:rPr>
                <w:rFonts w:cs="Calibri"/>
                <w:i/>
              </w:rPr>
              <w:t>E</w:t>
            </w:r>
            <w:r>
              <w:rPr>
                <w:rFonts w:cs="Calibri" w:hint="eastAsia"/>
                <w:i/>
              </w:rPr>
              <w:t>conomy</w:t>
            </w:r>
            <w:r>
              <w:rPr>
                <w:i/>
              </w:rPr>
              <w:t>’</w:t>
            </w:r>
          </w:p>
          <w:p w:rsidR="00E4204C" w:rsidRDefault="00E4204C" w:rsidP="00A92388">
            <w:pPr>
              <w:ind w:left="360"/>
              <w:rPr>
                <w:rFonts w:cs="Calibri"/>
              </w:rPr>
            </w:pPr>
          </w:p>
          <w:p w:rsidR="00E4204C" w:rsidRDefault="00E4204C" w:rsidP="00A92388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Dr </w:t>
            </w:r>
            <w:proofErr w:type="spellStart"/>
            <w:r>
              <w:rPr>
                <w:rFonts w:cs="Calibri"/>
                <w:b/>
              </w:rPr>
              <w:t>Sai</w:t>
            </w:r>
            <w:proofErr w:type="spellEnd"/>
            <w:r>
              <w:rPr>
                <w:rFonts w:cs="Calibri"/>
                <w:b/>
              </w:rPr>
              <w:t xml:space="preserve"> DING  </w:t>
            </w:r>
            <w:r>
              <w:rPr>
                <w:rFonts w:cs="Calibri"/>
              </w:rPr>
              <w:t>(University of Glasgow)</w:t>
            </w:r>
          </w:p>
          <w:p w:rsidR="00E4204C" w:rsidRDefault="00E4204C" w:rsidP="00A92388">
            <w:pPr>
              <w:pStyle w:val="a5"/>
              <w:ind w:left="459"/>
              <w:rPr>
                <w:i/>
              </w:rPr>
            </w:pPr>
            <w:r>
              <w:rPr>
                <w:rFonts w:cs="Calibri"/>
                <w:i/>
              </w:rPr>
              <w:t>‘</w:t>
            </w:r>
            <w:r>
              <w:rPr>
                <w:i/>
              </w:rPr>
              <w:t xml:space="preserve">The Effect of Foreign Entry Regulation on Downstream Productivity: Microeconomic Evidence from China’ </w:t>
            </w:r>
          </w:p>
          <w:p w:rsidR="00E4204C" w:rsidRDefault="00E4204C" w:rsidP="00A92388">
            <w:pPr>
              <w:rPr>
                <w:rFonts w:cs="Calibri"/>
              </w:rPr>
            </w:pPr>
          </w:p>
        </w:tc>
      </w:tr>
    </w:tbl>
    <w:p w:rsidR="00E4204C" w:rsidRDefault="00E4204C" w:rsidP="00E4204C">
      <w:pPr>
        <w:spacing w:after="0"/>
        <w:rPr>
          <w:rFonts w:cs="Calibri"/>
        </w:rPr>
      </w:pPr>
    </w:p>
    <w:tbl>
      <w:tblPr>
        <w:tblStyle w:val="a6"/>
        <w:tblW w:w="9242" w:type="dxa"/>
        <w:jc w:val="center"/>
        <w:tblLayout w:type="fixed"/>
        <w:tblLook w:val="04A0"/>
      </w:tblPr>
      <w:tblGrid>
        <w:gridCol w:w="1776"/>
        <w:gridCol w:w="7466"/>
      </w:tblGrid>
      <w:tr w:rsidR="00E4204C" w:rsidTr="00A92388">
        <w:trPr>
          <w:jc w:val="center"/>
        </w:trPr>
        <w:tc>
          <w:tcPr>
            <w:tcW w:w="9242" w:type="dxa"/>
            <w:gridSpan w:val="2"/>
            <w:shd w:val="clear" w:color="auto" w:fill="92CDDC"/>
          </w:tcPr>
          <w:p w:rsidR="00E4204C" w:rsidRDefault="00E4204C" w:rsidP="00A92388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Afternoon sessions </w:t>
            </w:r>
          </w:p>
        </w:tc>
      </w:tr>
      <w:tr w:rsidR="00E4204C" w:rsidTr="00A92388">
        <w:trPr>
          <w:jc w:val="center"/>
        </w:trPr>
        <w:tc>
          <w:tcPr>
            <w:tcW w:w="9242" w:type="dxa"/>
            <w:gridSpan w:val="2"/>
            <w:shd w:val="clear" w:color="auto" w:fill="EAF1DD"/>
          </w:tcPr>
          <w:p w:rsidR="00E4204C" w:rsidRDefault="00E4204C" w:rsidP="00A9238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Session III: Institution and development  </w:t>
            </w:r>
            <w:r>
              <w:rPr>
                <w:rFonts w:cs="Calibri"/>
              </w:rPr>
              <w:t>(Chair: Dr Alberto PALONI, University of Glasgow)</w:t>
            </w:r>
          </w:p>
        </w:tc>
      </w:tr>
      <w:tr w:rsidR="00E4204C" w:rsidTr="00A92388">
        <w:trPr>
          <w:jc w:val="center"/>
        </w:trPr>
        <w:tc>
          <w:tcPr>
            <w:tcW w:w="1776" w:type="dxa"/>
          </w:tcPr>
          <w:p w:rsidR="00E4204C" w:rsidRDefault="00E4204C" w:rsidP="00A92388">
            <w:pPr>
              <w:rPr>
                <w:rFonts w:cs="Calibri"/>
              </w:rPr>
            </w:pPr>
            <w:r>
              <w:rPr>
                <w:rFonts w:cs="Calibri"/>
              </w:rPr>
              <w:t>13.00-13.30</w:t>
            </w:r>
          </w:p>
          <w:p w:rsidR="00E4204C" w:rsidRDefault="00E4204C" w:rsidP="00A92388">
            <w:pPr>
              <w:rPr>
                <w:rFonts w:cs="Calibri"/>
              </w:rPr>
            </w:pPr>
          </w:p>
          <w:p w:rsidR="00E4204C" w:rsidRDefault="00E4204C" w:rsidP="00A92388">
            <w:pPr>
              <w:rPr>
                <w:rFonts w:cs="Calibri"/>
                <w:b/>
              </w:rPr>
            </w:pPr>
          </w:p>
          <w:p w:rsidR="00E4204C" w:rsidRDefault="00E4204C" w:rsidP="00A92388">
            <w:pPr>
              <w:rPr>
                <w:rFonts w:cs="Calibri"/>
              </w:rPr>
            </w:pPr>
          </w:p>
          <w:p w:rsidR="00E4204C" w:rsidRDefault="00E4204C" w:rsidP="00A92388">
            <w:pPr>
              <w:rPr>
                <w:rFonts w:cs="Calibri"/>
              </w:rPr>
            </w:pPr>
            <w:r>
              <w:rPr>
                <w:rFonts w:cs="Calibri"/>
              </w:rPr>
              <w:t>13.30-14.00</w:t>
            </w:r>
          </w:p>
          <w:p w:rsidR="00E4204C" w:rsidRDefault="00E4204C" w:rsidP="00A92388">
            <w:pPr>
              <w:rPr>
                <w:rFonts w:cs="Calibri"/>
                <w:b/>
              </w:rPr>
            </w:pPr>
          </w:p>
          <w:p w:rsidR="00E4204C" w:rsidRDefault="00E4204C" w:rsidP="00A92388">
            <w:pPr>
              <w:rPr>
                <w:rFonts w:cs="Calibri"/>
                <w:b/>
              </w:rPr>
            </w:pPr>
          </w:p>
        </w:tc>
        <w:tc>
          <w:tcPr>
            <w:tcW w:w="7466" w:type="dxa"/>
          </w:tcPr>
          <w:p w:rsidR="00E4204C" w:rsidRDefault="00E4204C" w:rsidP="00A92388">
            <w:pPr>
              <w:rPr>
                <w:rFonts w:cs="Calibri"/>
              </w:rPr>
            </w:pPr>
            <w:r>
              <w:rPr>
                <w:rFonts w:cs="Calibri" w:hint="eastAsia"/>
                <w:b/>
              </w:rPr>
              <w:t>Dr</w:t>
            </w:r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Xueliang</w:t>
            </w:r>
            <w:proofErr w:type="spellEnd"/>
            <w:r>
              <w:rPr>
                <w:rFonts w:cs="Calibri"/>
                <w:b/>
              </w:rPr>
              <w:t xml:space="preserve"> LIU </w:t>
            </w:r>
            <w:r>
              <w:rPr>
                <w:rFonts w:cs="Calibri"/>
              </w:rPr>
              <w:t>(Chinese Academy of Social Science)</w:t>
            </w:r>
          </w:p>
          <w:p w:rsidR="00E4204C" w:rsidRDefault="00E4204C" w:rsidP="00E4204C">
            <w:pPr>
              <w:ind w:leftChars="-140" w:left="292" w:hangingChars="300" w:hanging="600"/>
              <w:rPr>
                <w:rFonts w:cs="Calibri"/>
                <w:i/>
                <w:szCs w:val="21"/>
              </w:rPr>
            </w:pPr>
            <w:r>
              <w:rPr>
                <w:rFonts w:cs="Calibri"/>
                <w:i/>
              </w:rPr>
              <w:t xml:space="preserve">             ‘</w:t>
            </w:r>
            <w:bookmarkStart w:id="1" w:name="OLE_LINK1"/>
            <w:bookmarkStart w:id="2" w:name="OLE_LINK2"/>
            <w:r>
              <w:rPr>
                <w:rFonts w:cs="Calibri"/>
                <w:i/>
                <w:szCs w:val="21"/>
              </w:rPr>
              <w:t>Property Tax, Promotion Tournament and Perfecting the Local Governance</w:t>
            </w:r>
            <w:bookmarkEnd w:id="1"/>
            <w:bookmarkEnd w:id="2"/>
            <w:r>
              <w:rPr>
                <w:rFonts w:cs="Calibri" w:hint="eastAsia"/>
                <w:i/>
                <w:szCs w:val="21"/>
              </w:rPr>
              <w:t xml:space="preserve"> of China</w:t>
            </w:r>
            <w:r>
              <w:rPr>
                <w:rFonts w:cs="Calibri"/>
                <w:i/>
                <w:szCs w:val="21"/>
              </w:rPr>
              <w:t xml:space="preserve">’ </w:t>
            </w:r>
          </w:p>
          <w:p w:rsidR="00E4204C" w:rsidRDefault="00E4204C" w:rsidP="00E4204C">
            <w:pPr>
              <w:ind w:leftChars="-140" w:left="292" w:hangingChars="300" w:hanging="600"/>
              <w:rPr>
                <w:rFonts w:cs="Calibri"/>
                <w:i/>
                <w:szCs w:val="21"/>
              </w:rPr>
            </w:pPr>
          </w:p>
          <w:p w:rsidR="00E4204C" w:rsidRDefault="00E4204C" w:rsidP="00A92388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Dr </w:t>
            </w:r>
            <w:proofErr w:type="spellStart"/>
            <w:r>
              <w:rPr>
                <w:rFonts w:cs="Calibri"/>
                <w:b/>
              </w:rPr>
              <w:t>Arjunan</w:t>
            </w:r>
            <w:proofErr w:type="spellEnd"/>
            <w:r>
              <w:rPr>
                <w:rFonts w:cs="Calibri"/>
                <w:b/>
              </w:rPr>
              <w:t xml:space="preserve"> SUBRANMANIAN  </w:t>
            </w:r>
            <w:r>
              <w:rPr>
                <w:rFonts w:cs="Calibri"/>
              </w:rPr>
              <w:t>(University of Glasgow)</w:t>
            </w:r>
          </w:p>
          <w:p w:rsidR="00E4204C" w:rsidRDefault="00E4204C" w:rsidP="00E4204C">
            <w:pPr>
              <w:pStyle w:val="11"/>
              <w:spacing w:line="240" w:lineRule="auto"/>
              <w:ind w:left="0" w:firstLineChars="150" w:firstLine="300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‘</w:t>
            </w:r>
            <w:r>
              <w:rPr>
                <w:i/>
              </w:rPr>
              <w:t>Insurgency, Investment and Tillage: Evidence from Two Conflicts in India</w:t>
            </w:r>
            <w:r>
              <w:rPr>
                <w:rFonts w:cs="Calibri"/>
                <w:i/>
              </w:rPr>
              <w:t xml:space="preserve">’ </w:t>
            </w:r>
          </w:p>
          <w:p w:rsidR="00E4204C" w:rsidRDefault="00E4204C" w:rsidP="00E4204C">
            <w:pPr>
              <w:ind w:left="600" w:hangingChars="300" w:hanging="600"/>
              <w:rPr>
                <w:i/>
              </w:rPr>
            </w:pPr>
          </w:p>
        </w:tc>
      </w:tr>
      <w:tr w:rsidR="00E4204C" w:rsidTr="00A92388">
        <w:trPr>
          <w:jc w:val="center"/>
        </w:trPr>
        <w:tc>
          <w:tcPr>
            <w:tcW w:w="9242" w:type="dxa"/>
            <w:gridSpan w:val="2"/>
            <w:shd w:val="clear" w:color="auto" w:fill="EAF1DD"/>
          </w:tcPr>
          <w:p w:rsidR="00E4204C" w:rsidRDefault="00E4204C" w:rsidP="00A9238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Session IV: Economic growth  </w:t>
            </w:r>
            <w:r>
              <w:rPr>
                <w:rFonts w:cs="Calibri"/>
              </w:rPr>
              <w:t xml:space="preserve">(Chair: Dr </w:t>
            </w:r>
            <w:proofErr w:type="spellStart"/>
            <w:r>
              <w:rPr>
                <w:rFonts w:cs="Calibri"/>
              </w:rPr>
              <w:t>Sai</w:t>
            </w:r>
            <w:proofErr w:type="spellEnd"/>
            <w:r>
              <w:rPr>
                <w:rFonts w:cs="Calibri"/>
              </w:rPr>
              <w:t xml:space="preserve"> Ding, University of Glasgow)</w:t>
            </w:r>
          </w:p>
        </w:tc>
      </w:tr>
      <w:tr w:rsidR="00E4204C" w:rsidTr="00A92388">
        <w:trPr>
          <w:jc w:val="center"/>
        </w:trPr>
        <w:tc>
          <w:tcPr>
            <w:tcW w:w="1776" w:type="dxa"/>
          </w:tcPr>
          <w:p w:rsidR="00E4204C" w:rsidRDefault="00E4204C" w:rsidP="00A92388">
            <w:pPr>
              <w:rPr>
                <w:rFonts w:cs="Calibri"/>
              </w:rPr>
            </w:pPr>
            <w:r>
              <w:rPr>
                <w:rFonts w:cs="Calibri"/>
              </w:rPr>
              <w:t>14.00-14.30</w:t>
            </w:r>
          </w:p>
          <w:p w:rsidR="00E4204C" w:rsidRDefault="00E4204C" w:rsidP="00A92388">
            <w:pPr>
              <w:rPr>
                <w:rFonts w:cs="Calibri"/>
              </w:rPr>
            </w:pPr>
          </w:p>
          <w:p w:rsidR="00E4204C" w:rsidRDefault="00E4204C" w:rsidP="00A92388">
            <w:pPr>
              <w:rPr>
                <w:rFonts w:cs="Calibri"/>
              </w:rPr>
            </w:pPr>
          </w:p>
          <w:p w:rsidR="00E4204C" w:rsidRDefault="00E4204C" w:rsidP="00A92388">
            <w:pPr>
              <w:rPr>
                <w:rFonts w:cs="Calibri"/>
              </w:rPr>
            </w:pPr>
          </w:p>
          <w:p w:rsidR="00E4204C" w:rsidRDefault="00E4204C" w:rsidP="00A92388">
            <w:pPr>
              <w:rPr>
                <w:rFonts w:cs="Calibri"/>
              </w:rPr>
            </w:pPr>
          </w:p>
          <w:p w:rsidR="00E4204C" w:rsidRDefault="00E4204C" w:rsidP="00A92388">
            <w:pPr>
              <w:rPr>
                <w:rFonts w:cs="Calibri"/>
              </w:rPr>
            </w:pPr>
            <w:r>
              <w:rPr>
                <w:rFonts w:cs="Calibri"/>
              </w:rPr>
              <w:t>14.30-15.00</w:t>
            </w:r>
          </w:p>
          <w:p w:rsidR="00E4204C" w:rsidRDefault="00E4204C" w:rsidP="00A92388">
            <w:pPr>
              <w:rPr>
                <w:rFonts w:cs="Calibri"/>
              </w:rPr>
            </w:pPr>
          </w:p>
          <w:p w:rsidR="00E4204C" w:rsidRDefault="00E4204C" w:rsidP="00A92388">
            <w:pPr>
              <w:rPr>
                <w:rFonts w:cs="Calibri"/>
              </w:rPr>
            </w:pPr>
          </w:p>
          <w:p w:rsidR="00E4204C" w:rsidRDefault="00E4204C" w:rsidP="00A92388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15.00-15.30</w:t>
            </w:r>
          </w:p>
        </w:tc>
        <w:tc>
          <w:tcPr>
            <w:tcW w:w="7466" w:type="dxa"/>
          </w:tcPr>
          <w:p w:rsidR="00E4204C" w:rsidRDefault="00E4204C" w:rsidP="00A92388">
            <w:pPr>
              <w:rPr>
                <w:rFonts w:cs="Calibri"/>
              </w:rPr>
            </w:pPr>
            <w:r>
              <w:rPr>
                <w:rFonts w:cs="Calibri" w:hint="eastAsia"/>
                <w:b/>
              </w:rPr>
              <w:t>Dr</w:t>
            </w:r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Hao</w:t>
            </w:r>
            <w:proofErr w:type="spellEnd"/>
            <w:r>
              <w:rPr>
                <w:rFonts w:cs="Calibri"/>
                <w:b/>
              </w:rPr>
              <w:t xml:space="preserve"> QI </w:t>
            </w: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Renmin</w:t>
            </w:r>
            <w:proofErr w:type="spellEnd"/>
            <w:r>
              <w:rPr>
                <w:rFonts w:cs="Calibri"/>
              </w:rPr>
              <w:t xml:space="preserve"> University of China)</w:t>
            </w:r>
          </w:p>
          <w:p w:rsidR="00E4204C" w:rsidRDefault="00E4204C" w:rsidP="00A92388">
            <w:pPr>
              <w:pStyle w:val="a5"/>
              <w:ind w:left="351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‘</w:t>
            </w:r>
            <w:r>
              <w:rPr>
                <w:rFonts w:cs="Calibri" w:hint="eastAsia"/>
                <w:i/>
              </w:rPr>
              <w:t>Are State-Owned Enterprises the Curse of Economic Growth? An Analysis Based on the Growth Model of the School of Social Structure of Accumulation</w:t>
            </w:r>
            <w:r>
              <w:rPr>
                <w:rFonts w:cs="Calibri"/>
                <w:i/>
              </w:rPr>
              <w:t>’</w:t>
            </w:r>
          </w:p>
          <w:p w:rsidR="00E4204C" w:rsidRDefault="00E4204C" w:rsidP="00A92388">
            <w:pPr>
              <w:ind w:left="360"/>
              <w:rPr>
                <w:rFonts w:cs="Calibri"/>
              </w:rPr>
            </w:pPr>
          </w:p>
          <w:p w:rsidR="00E4204C" w:rsidRDefault="00E4204C" w:rsidP="00A92388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Prof </w:t>
            </w:r>
            <w:proofErr w:type="spellStart"/>
            <w:r>
              <w:rPr>
                <w:rFonts w:cs="Calibri"/>
                <w:b/>
              </w:rPr>
              <w:t>Junqing</w:t>
            </w:r>
            <w:proofErr w:type="spellEnd"/>
            <w:r>
              <w:rPr>
                <w:rFonts w:cs="Calibri"/>
                <w:b/>
              </w:rPr>
              <w:t xml:space="preserve">  LI</w:t>
            </w:r>
            <w:r>
              <w:rPr>
                <w:rFonts w:cs="Calibri"/>
              </w:rPr>
              <w:t xml:space="preserve"> (</w:t>
            </w:r>
            <w:proofErr w:type="spellStart"/>
            <w:r>
              <w:rPr>
                <w:rFonts w:cs="Calibri"/>
              </w:rPr>
              <w:t>Nankai</w:t>
            </w:r>
            <w:proofErr w:type="spellEnd"/>
            <w:r>
              <w:rPr>
                <w:rFonts w:cs="Calibri"/>
              </w:rPr>
              <w:t xml:space="preserve"> University)</w:t>
            </w:r>
          </w:p>
          <w:p w:rsidR="00E4204C" w:rsidRDefault="00E4204C" w:rsidP="00A92388">
            <w:pPr>
              <w:pStyle w:val="a5"/>
              <w:ind w:left="351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‘Institutional Quality, Financial Constraints and China’s Economic Growth</w:t>
            </w:r>
            <w:r>
              <w:rPr>
                <w:i/>
              </w:rPr>
              <w:t xml:space="preserve">’ </w:t>
            </w:r>
          </w:p>
          <w:p w:rsidR="00E4204C" w:rsidRDefault="00E4204C" w:rsidP="00A92388">
            <w:pPr>
              <w:rPr>
                <w:rFonts w:cs="Calibri"/>
                <w:b/>
              </w:rPr>
            </w:pPr>
          </w:p>
          <w:p w:rsidR="00E4204C" w:rsidRDefault="00E4204C" w:rsidP="00A92388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Prof </w:t>
            </w:r>
            <w:proofErr w:type="spellStart"/>
            <w:r>
              <w:rPr>
                <w:rFonts w:cs="Calibri"/>
                <w:b/>
              </w:rPr>
              <w:t>Yuru</w:t>
            </w:r>
            <w:proofErr w:type="spellEnd"/>
            <w:r>
              <w:rPr>
                <w:rFonts w:cs="Calibri"/>
                <w:b/>
              </w:rPr>
              <w:t xml:space="preserve"> WANG  &amp; </w:t>
            </w:r>
            <w:r>
              <w:rPr>
                <w:rFonts w:cs="Calibri" w:hint="eastAsia"/>
                <w:b/>
              </w:rPr>
              <w:t>Dr</w:t>
            </w:r>
            <w:r>
              <w:rPr>
                <w:rFonts w:cs="Calibri"/>
                <w:b/>
              </w:rPr>
              <w:t xml:space="preserve"> </w:t>
            </w:r>
            <w:proofErr w:type="spellStart"/>
            <w:r>
              <w:rPr>
                <w:rFonts w:cs="Calibri"/>
                <w:b/>
              </w:rPr>
              <w:t>Yongqiang</w:t>
            </w:r>
            <w:proofErr w:type="spellEnd"/>
            <w:r>
              <w:rPr>
                <w:rFonts w:cs="Calibri"/>
                <w:b/>
              </w:rPr>
              <w:t xml:space="preserve"> GUAN </w:t>
            </w: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Nankai</w:t>
            </w:r>
            <w:proofErr w:type="spellEnd"/>
            <w:r>
              <w:rPr>
                <w:rFonts w:cs="Calibri"/>
              </w:rPr>
              <w:t xml:space="preserve"> University)</w:t>
            </w:r>
          </w:p>
          <w:p w:rsidR="00E4204C" w:rsidRDefault="00E4204C" w:rsidP="00A92388">
            <w:pPr>
              <w:ind w:left="351"/>
              <w:rPr>
                <w:rFonts w:cs="Calibri"/>
                <w:b/>
              </w:rPr>
            </w:pPr>
            <w:r>
              <w:rPr>
                <w:rFonts w:cs="Calibri"/>
                <w:i/>
              </w:rPr>
              <w:t>‘</w:t>
            </w:r>
            <w:r>
              <w:rPr>
                <w:i/>
              </w:rPr>
              <w:t xml:space="preserve">Debates on Modern Chinese </w:t>
            </w:r>
            <w:proofErr w:type="spellStart"/>
            <w:r>
              <w:rPr>
                <w:i/>
              </w:rPr>
              <w:t>Smithian</w:t>
            </w:r>
            <w:proofErr w:type="spellEnd"/>
            <w:r>
              <w:rPr>
                <w:i/>
              </w:rPr>
              <w:t xml:space="preserve"> Growth and a </w:t>
            </w:r>
            <w:r>
              <w:rPr>
                <w:rFonts w:hint="eastAsia"/>
                <w:i/>
              </w:rPr>
              <w:t>N</w:t>
            </w:r>
            <w:r>
              <w:rPr>
                <w:i/>
              </w:rPr>
              <w:t xml:space="preserve">ew </w:t>
            </w:r>
            <w:r>
              <w:rPr>
                <w:rFonts w:hint="eastAsia"/>
                <w:i/>
              </w:rPr>
              <w:t>P</w:t>
            </w:r>
            <w:r>
              <w:rPr>
                <w:i/>
              </w:rPr>
              <w:t>erspective from Rural Handicrafts’</w:t>
            </w:r>
          </w:p>
          <w:p w:rsidR="00E4204C" w:rsidRDefault="00E4204C" w:rsidP="00A92388">
            <w:pPr>
              <w:pStyle w:val="11"/>
              <w:spacing w:line="240" w:lineRule="auto"/>
              <w:ind w:left="360"/>
              <w:rPr>
                <w:rFonts w:cs="Calibri"/>
                <w:b/>
              </w:rPr>
            </w:pPr>
          </w:p>
        </w:tc>
      </w:tr>
      <w:tr w:rsidR="00E4204C" w:rsidTr="00A92388">
        <w:trPr>
          <w:jc w:val="center"/>
        </w:trPr>
        <w:tc>
          <w:tcPr>
            <w:tcW w:w="1776" w:type="dxa"/>
          </w:tcPr>
          <w:p w:rsidR="00E4204C" w:rsidRDefault="00E4204C" w:rsidP="00A92388">
            <w:pPr>
              <w:rPr>
                <w:rFonts w:cs="Calibri"/>
              </w:rPr>
            </w:pPr>
            <w:r>
              <w:rPr>
                <w:rFonts w:cs="Calibri"/>
              </w:rPr>
              <w:t>15.30-15.45</w:t>
            </w:r>
          </w:p>
        </w:tc>
        <w:tc>
          <w:tcPr>
            <w:tcW w:w="7466" w:type="dxa"/>
          </w:tcPr>
          <w:p w:rsidR="00E4204C" w:rsidRDefault="00E4204C" w:rsidP="00A9238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Coffee break </w:t>
            </w:r>
            <w:r>
              <w:rPr>
                <w:rFonts w:cs="Calibri" w:hint="eastAsia"/>
                <w:b/>
              </w:rPr>
              <w:t>（</w:t>
            </w:r>
            <w:proofErr w:type="spellStart"/>
            <w:r>
              <w:rPr>
                <w:rFonts w:cs="Calibri"/>
                <w:b/>
              </w:rPr>
              <w:t>Xingshen</w:t>
            </w:r>
            <w:proofErr w:type="spellEnd"/>
            <w:r>
              <w:rPr>
                <w:rFonts w:cs="Calibri"/>
                <w:b/>
              </w:rPr>
              <w:t xml:space="preserve"> Building 2</w:t>
            </w:r>
            <w:r>
              <w:rPr>
                <w:rFonts w:cs="Calibri"/>
                <w:b/>
                <w:vertAlign w:val="superscript"/>
              </w:rPr>
              <w:t>nd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 w:hint="eastAsia"/>
                <w:b/>
              </w:rPr>
              <w:t xml:space="preserve"> floor</w:t>
            </w:r>
            <w:r>
              <w:rPr>
                <w:rFonts w:cs="Calibri" w:hint="eastAsia"/>
                <w:b/>
              </w:rPr>
              <w:t>）</w:t>
            </w:r>
          </w:p>
        </w:tc>
      </w:tr>
      <w:tr w:rsidR="00E4204C" w:rsidTr="00A92388">
        <w:trPr>
          <w:jc w:val="center"/>
        </w:trPr>
        <w:tc>
          <w:tcPr>
            <w:tcW w:w="9242" w:type="dxa"/>
            <w:gridSpan w:val="2"/>
            <w:shd w:val="clear" w:color="auto" w:fill="EAF1DD"/>
          </w:tcPr>
          <w:p w:rsidR="00E4204C" w:rsidRDefault="00E4204C" w:rsidP="00A92388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Session V: Finance  </w:t>
            </w:r>
            <w:r>
              <w:rPr>
                <w:rFonts w:cs="Calibri"/>
              </w:rPr>
              <w:t xml:space="preserve">(Chair:  Prof </w:t>
            </w:r>
            <w:proofErr w:type="spellStart"/>
            <w:r>
              <w:rPr>
                <w:rFonts w:cs="Calibri"/>
              </w:rPr>
              <w:t>Junqing</w:t>
            </w:r>
            <w:proofErr w:type="spellEnd"/>
            <w:r>
              <w:rPr>
                <w:rFonts w:cs="Calibri"/>
              </w:rPr>
              <w:t xml:space="preserve">  LI, </w:t>
            </w:r>
            <w:proofErr w:type="spellStart"/>
            <w:r>
              <w:rPr>
                <w:rFonts w:cs="Calibri"/>
              </w:rPr>
              <w:t>Nankai</w:t>
            </w:r>
            <w:proofErr w:type="spellEnd"/>
            <w:r>
              <w:rPr>
                <w:rFonts w:cs="Calibri"/>
              </w:rPr>
              <w:t xml:space="preserve"> University</w:t>
            </w:r>
            <w:r>
              <w:rPr>
                <w:rFonts w:cs="Calibri" w:hint="eastAsia"/>
              </w:rPr>
              <w:t xml:space="preserve"> </w:t>
            </w:r>
            <w:r>
              <w:rPr>
                <w:rFonts w:cs="Calibri"/>
              </w:rPr>
              <w:t>)</w:t>
            </w:r>
          </w:p>
        </w:tc>
      </w:tr>
      <w:tr w:rsidR="00E4204C" w:rsidTr="00A92388">
        <w:trPr>
          <w:jc w:val="center"/>
        </w:trPr>
        <w:tc>
          <w:tcPr>
            <w:tcW w:w="1776" w:type="dxa"/>
          </w:tcPr>
          <w:p w:rsidR="00E4204C" w:rsidRDefault="00E4204C" w:rsidP="00A92388">
            <w:pPr>
              <w:rPr>
                <w:rFonts w:cs="Calibri"/>
              </w:rPr>
            </w:pPr>
            <w:r>
              <w:rPr>
                <w:rFonts w:cs="Calibri"/>
              </w:rPr>
              <w:t>15.45-16.15</w:t>
            </w:r>
          </w:p>
          <w:p w:rsidR="00E4204C" w:rsidRDefault="00E4204C" w:rsidP="00A92388">
            <w:pPr>
              <w:rPr>
                <w:rFonts w:cs="Calibri"/>
              </w:rPr>
            </w:pPr>
          </w:p>
          <w:p w:rsidR="00E4204C" w:rsidRDefault="00E4204C" w:rsidP="00A92388">
            <w:pPr>
              <w:rPr>
                <w:rFonts w:cs="Calibri"/>
                <w:b/>
              </w:rPr>
            </w:pPr>
          </w:p>
          <w:p w:rsidR="00E4204C" w:rsidRDefault="00E4204C" w:rsidP="00A92388">
            <w:pPr>
              <w:rPr>
                <w:rFonts w:cs="Calibri"/>
              </w:rPr>
            </w:pPr>
          </w:p>
          <w:p w:rsidR="00E4204C" w:rsidRDefault="00E4204C" w:rsidP="00A92388">
            <w:pPr>
              <w:rPr>
                <w:rFonts w:cs="Calibri"/>
              </w:rPr>
            </w:pPr>
            <w:r>
              <w:rPr>
                <w:rFonts w:cs="Calibri"/>
              </w:rPr>
              <w:t>16.15-16.45</w:t>
            </w:r>
          </w:p>
          <w:p w:rsidR="00E4204C" w:rsidRDefault="00E4204C" w:rsidP="00A92388">
            <w:pPr>
              <w:rPr>
                <w:rFonts w:cs="Calibri"/>
              </w:rPr>
            </w:pPr>
          </w:p>
          <w:p w:rsidR="00E4204C" w:rsidRDefault="00E4204C" w:rsidP="00A92388">
            <w:pPr>
              <w:rPr>
                <w:rFonts w:cs="Calibri"/>
              </w:rPr>
            </w:pPr>
          </w:p>
          <w:p w:rsidR="00E4204C" w:rsidRDefault="00E4204C" w:rsidP="00A92388">
            <w:pPr>
              <w:rPr>
                <w:rFonts w:cs="Calibri"/>
              </w:rPr>
            </w:pPr>
          </w:p>
          <w:p w:rsidR="00E4204C" w:rsidRDefault="00E4204C" w:rsidP="00A92388">
            <w:pPr>
              <w:rPr>
                <w:rFonts w:cs="Calibri"/>
              </w:rPr>
            </w:pPr>
            <w:r>
              <w:rPr>
                <w:rFonts w:cs="Calibri"/>
              </w:rPr>
              <w:t>16.45-17.15</w:t>
            </w:r>
          </w:p>
          <w:p w:rsidR="00E4204C" w:rsidRDefault="00E4204C" w:rsidP="00A92388">
            <w:pPr>
              <w:rPr>
                <w:rFonts w:cs="Calibri"/>
              </w:rPr>
            </w:pPr>
          </w:p>
          <w:p w:rsidR="00E4204C" w:rsidRDefault="00E4204C" w:rsidP="00A92388">
            <w:pPr>
              <w:rPr>
                <w:rFonts w:cs="Calibri"/>
              </w:rPr>
            </w:pPr>
          </w:p>
          <w:p w:rsidR="00E4204C" w:rsidRDefault="00E4204C" w:rsidP="00A92388">
            <w:pPr>
              <w:rPr>
                <w:rFonts w:cs="Calibri"/>
                <w:b/>
              </w:rPr>
            </w:pPr>
          </w:p>
        </w:tc>
        <w:tc>
          <w:tcPr>
            <w:tcW w:w="7466" w:type="dxa"/>
          </w:tcPr>
          <w:p w:rsidR="00E4204C" w:rsidRDefault="00E4204C" w:rsidP="00A92388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Dr </w:t>
            </w:r>
            <w:proofErr w:type="spellStart"/>
            <w:r>
              <w:rPr>
                <w:rFonts w:cs="Calibri"/>
                <w:b/>
              </w:rPr>
              <w:t>Serafeim</w:t>
            </w:r>
            <w:proofErr w:type="spellEnd"/>
            <w:r>
              <w:rPr>
                <w:rFonts w:cs="Calibri"/>
                <w:b/>
              </w:rPr>
              <w:t xml:space="preserve"> TSOUKAS  </w:t>
            </w:r>
            <w:r>
              <w:rPr>
                <w:rFonts w:cs="Calibri"/>
              </w:rPr>
              <w:t>(University of Glasgow)</w:t>
            </w:r>
          </w:p>
          <w:p w:rsidR="00E4204C" w:rsidRDefault="00E4204C" w:rsidP="00A92388">
            <w:pPr>
              <w:rPr>
                <w:rFonts w:cs="Calibri"/>
                <w:i/>
              </w:rPr>
            </w:pPr>
            <w:r>
              <w:rPr>
                <w:rFonts w:cs="Calibri" w:hint="eastAsia"/>
                <w:i/>
              </w:rPr>
              <w:t xml:space="preserve">       </w:t>
            </w:r>
            <w:r>
              <w:rPr>
                <w:rFonts w:cs="Calibri"/>
                <w:i/>
              </w:rPr>
              <w:t xml:space="preserve">‘A taste for dim sum: Exploring determinants of firms’ participation in the </w:t>
            </w:r>
          </w:p>
          <w:p w:rsidR="00E4204C" w:rsidRDefault="00E4204C" w:rsidP="00A92388">
            <w:pPr>
              <w:rPr>
                <w:rFonts w:cs="Calibri"/>
                <w:i/>
              </w:rPr>
            </w:pPr>
            <w:r>
              <w:rPr>
                <w:rFonts w:cs="Calibri" w:hint="eastAsia"/>
                <w:i/>
              </w:rPr>
              <w:t xml:space="preserve">        </w:t>
            </w:r>
            <w:r>
              <w:rPr>
                <w:rFonts w:cs="Calibri"/>
                <w:i/>
              </w:rPr>
              <w:t xml:space="preserve">new offshore </w:t>
            </w:r>
            <w:proofErr w:type="spellStart"/>
            <w:r>
              <w:rPr>
                <w:rFonts w:cs="Calibri"/>
                <w:i/>
              </w:rPr>
              <w:t>renminbi</w:t>
            </w:r>
            <w:proofErr w:type="spellEnd"/>
            <w:r>
              <w:rPr>
                <w:rFonts w:cs="Calibri"/>
                <w:i/>
              </w:rPr>
              <w:t xml:space="preserve"> debt securities market’</w:t>
            </w:r>
          </w:p>
          <w:p w:rsidR="00E4204C" w:rsidRDefault="00E4204C" w:rsidP="00A92388">
            <w:pPr>
              <w:rPr>
                <w:rFonts w:cs="Calibri"/>
                <w:i/>
              </w:rPr>
            </w:pPr>
          </w:p>
          <w:p w:rsidR="00E4204C" w:rsidRDefault="00E4204C" w:rsidP="00A92388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Prof </w:t>
            </w:r>
            <w:proofErr w:type="spellStart"/>
            <w:r>
              <w:rPr>
                <w:rFonts w:cs="Calibri"/>
                <w:b/>
              </w:rPr>
              <w:t>Qi</w:t>
            </w:r>
            <w:proofErr w:type="spellEnd"/>
            <w:r>
              <w:rPr>
                <w:rFonts w:cs="Calibri"/>
                <w:b/>
              </w:rPr>
              <w:t xml:space="preserve"> LIANG</w:t>
            </w:r>
            <w:r>
              <w:rPr>
                <w:rFonts w:cs="Calibri" w:hint="eastAsia"/>
                <w:b/>
              </w:rPr>
              <w:t xml:space="preserve"> </w:t>
            </w:r>
            <w:r>
              <w:rPr>
                <w:rFonts w:cs="Calibri"/>
              </w:rPr>
              <w:t>(</w:t>
            </w:r>
            <w:proofErr w:type="spellStart"/>
            <w:r>
              <w:rPr>
                <w:rFonts w:cs="Calibri"/>
              </w:rPr>
              <w:t>Nankai</w:t>
            </w:r>
            <w:proofErr w:type="spellEnd"/>
            <w:r>
              <w:rPr>
                <w:rFonts w:cs="Calibri"/>
              </w:rPr>
              <w:t xml:space="preserve"> University)</w:t>
            </w:r>
            <w:r>
              <w:rPr>
                <w:rFonts w:cs="Calibri" w:hint="eastAsia"/>
                <w:b/>
              </w:rPr>
              <w:t xml:space="preserve"> &amp;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 w:hint="eastAsia"/>
                <w:b/>
              </w:rPr>
              <w:t xml:space="preserve">Dr </w:t>
            </w:r>
            <w:proofErr w:type="spellStart"/>
            <w:r>
              <w:rPr>
                <w:rFonts w:cs="Calibri" w:hint="eastAsia"/>
                <w:b/>
              </w:rPr>
              <w:t>Fengyan</w:t>
            </w:r>
            <w:proofErr w:type="spellEnd"/>
            <w:r>
              <w:rPr>
                <w:rFonts w:cs="Calibri" w:hint="eastAsia"/>
                <w:b/>
              </w:rPr>
              <w:t xml:space="preserve"> 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 w:hint="eastAsia"/>
                <w:b/>
              </w:rPr>
              <w:t>YU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>(</w:t>
            </w:r>
            <w:r>
              <w:rPr>
                <w:rFonts w:cs="Calibri" w:hint="eastAsia"/>
              </w:rPr>
              <w:t>Tianjin University</w:t>
            </w:r>
            <w:r>
              <w:rPr>
                <w:rFonts w:cs="Calibri"/>
              </w:rPr>
              <w:t>)</w:t>
            </w:r>
          </w:p>
          <w:p w:rsidR="00E4204C" w:rsidRDefault="00E4204C" w:rsidP="00A92388">
            <w:pPr>
              <w:pStyle w:val="11"/>
              <w:spacing w:line="240" w:lineRule="auto"/>
              <w:ind w:left="360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‘</w:t>
            </w:r>
            <w:r>
              <w:rPr>
                <w:i/>
              </w:rPr>
              <w:t>Does Government Intervention Mitigate Bank Information Rent Extraction?</w:t>
            </w:r>
          </w:p>
          <w:p w:rsidR="00E4204C" w:rsidRDefault="00E4204C" w:rsidP="00A92388">
            <w:pPr>
              <w:ind w:left="360"/>
              <w:rPr>
                <w:i/>
              </w:rPr>
            </w:pPr>
            <w:r>
              <w:rPr>
                <w:i/>
              </w:rPr>
              <w:t>Insights</w:t>
            </w:r>
            <w:r>
              <w:rPr>
                <w:rFonts w:hint="eastAsia"/>
                <w:i/>
              </w:rPr>
              <w:t xml:space="preserve"> </w:t>
            </w:r>
            <w:r>
              <w:rPr>
                <w:i/>
              </w:rPr>
              <w:t>from</w:t>
            </w:r>
            <w:r>
              <w:rPr>
                <w:rFonts w:hint="eastAsia"/>
                <w:i/>
              </w:rPr>
              <w:t xml:space="preserve"> Chinese</w:t>
            </w:r>
            <w:r>
              <w:rPr>
                <w:i/>
              </w:rPr>
              <w:t xml:space="preserve"> Data.’</w:t>
            </w:r>
          </w:p>
          <w:p w:rsidR="00E4204C" w:rsidRDefault="00E4204C" w:rsidP="00A92388">
            <w:pPr>
              <w:rPr>
                <w:rFonts w:cs="Calibri"/>
                <w:b/>
              </w:rPr>
            </w:pPr>
          </w:p>
          <w:p w:rsidR="00E4204C" w:rsidRDefault="00E4204C" w:rsidP="00A92388">
            <w:pPr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Dr Alberto PALONI  </w:t>
            </w:r>
            <w:r>
              <w:rPr>
                <w:rFonts w:cs="Calibri"/>
              </w:rPr>
              <w:t>(University of Glasgow)</w:t>
            </w:r>
          </w:p>
          <w:p w:rsidR="00E4204C" w:rsidRDefault="00E4204C" w:rsidP="00A92388">
            <w:pPr>
              <w:pStyle w:val="11"/>
              <w:spacing w:line="240" w:lineRule="auto"/>
              <w:ind w:left="360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‘</w:t>
            </w:r>
            <w:r>
              <w:rPr>
                <w:i/>
              </w:rPr>
              <w:t>The Relationship between the Expansion of the Banking Sector and Export Specialization’</w:t>
            </w:r>
          </w:p>
          <w:p w:rsidR="00E4204C" w:rsidRDefault="00E4204C" w:rsidP="00A92388">
            <w:pPr>
              <w:pStyle w:val="11"/>
              <w:spacing w:line="240" w:lineRule="auto"/>
              <w:ind w:left="360"/>
              <w:rPr>
                <w:rFonts w:cs="Calibri"/>
                <w:b/>
              </w:rPr>
            </w:pPr>
          </w:p>
        </w:tc>
      </w:tr>
      <w:tr w:rsidR="00E4204C" w:rsidTr="00A92388">
        <w:trPr>
          <w:jc w:val="center"/>
        </w:trPr>
        <w:tc>
          <w:tcPr>
            <w:tcW w:w="1776" w:type="dxa"/>
          </w:tcPr>
          <w:p w:rsidR="00E4204C" w:rsidRDefault="00E4204C" w:rsidP="00A92388">
            <w:pPr>
              <w:rPr>
                <w:rFonts w:cs="Calibri"/>
              </w:rPr>
            </w:pPr>
          </w:p>
          <w:p w:rsidR="00E4204C" w:rsidRDefault="00E4204C" w:rsidP="00A92388">
            <w:pPr>
              <w:rPr>
                <w:rFonts w:cs="Calibri"/>
                <w:b/>
              </w:rPr>
            </w:pPr>
            <w:r>
              <w:rPr>
                <w:rFonts w:cs="Calibri"/>
              </w:rPr>
              <w:t>17.15</w:t>
            </w:r>
          </w:p>
        </w:tc>
        <w:tc>
          <w:tcPr>
            <w:tcW w:w="7466" w:type="dxa"/>
          </w:tcPr>
          <w:p w:rsidR="00E4204C" w:rsidRDefault="00E4204C" w:rsidP="00A92388">
            <w:pPr>
              <w:jc w:val="center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</w:rPr>
              <w:t>Closing remarks</w:t>
            </w:r>
          </w:p>
          <w:p w:rsidR="00E4204C" w:rsidRDefault="00E4204C" w:rsidP="00A92388">
            <w:pPr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t xml:space="preserve">Prof </w:t>
            </w:r>
            <w:proofErr w:type="spellStart"/>
            <w:r>
              <w:rPr>
                <w:rFonts w:cs="Calibri"/>
                <w:b/>
                <w:bCs/>
              </w:rPr>
              <w:t>Junqing</w:t>
            </w:r>
            <w:proofErr w:type="spellEnd"/>
            <w:r>
              <w:rPr>
                <w:rFonts w:cs="Calibri"/>
                <w:b/>
                <w:bCs/>
              </w:rPr>
              <w:t xml:space="preserve">  LI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>(</w:t>
            </w:r>
            <w:r>
              <w:rPr>
                <w:rFonts w:cs="Calibri" w:hint="eastAsia"/>
              </w:rPr>
              <w:t>Vice dean</w:t>
            </w:r>
            <w:r>
              <w:rPr>
                <w:rFonts w:cs="Calibri"/>
              </w:rPr>
              <w:t xml:space="preserve"> of School of Economics, </w:t>
            </w:r>
            <w:proofErr w:type="spellStart"/>
            <w:r>
              <w:rPr>
                <w:rFonts w:cs="Calibri"/>
              </w:rPr>
              <w:t>Nankai</w:t>
            </w:r>
            <w:proofErr w:type="spellEnd"/>
            <w:r>
              <w:rPr>
                <w:rFonts w:cs="Calibri"/>
              </w:rPr>
              <w:t xml:space="preserve"> University)</w:t>
            </w:r>
          </w:p>
          <w:p w:rsidR="00E4204C" w:rsidRDefault="00E4204C" w:rsidP="00A92388">
            <w:pPr>
              <w:rPr>
                <w:rFonts w:cs="Calibri"/>
                <w:b/>
              </w:rPr>
            </w:pPr>
          </w:p>
        </w:tc>
      </w:tr>
    </w:tbl>
    <w:p w:rsidR="004358AB" w:rsidRPr="00E4204C" w:rsidRDefault="004358AB" w:rsidP="00E4204C"/>
    <w:sectPr w:rsidR="004358AB" w:rsidRPr="00E4204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D8E" w:rsidRDefault="00696D8E" w:rsidP="00252AC1">
      <w:pPr>
        <w:spacing w:after="0"/>
      </w:pPr>
      <w:r>
        <w:separator/>
      </w:r>
    </w:p>
  </w:endnote>
  <w:endnote w:type="continuationSeparator" w:id="0">
    <w:p w:rsidR="00696D8E" w:rsidRDefault="00696D8E" w:rsidP="00252AC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D8E" w:rsidRDefault="00696D8E" w:rsidP="00252AC1">
      <w:pPr>
        <w:spacing w:after="0"/>
      </w:pPr>
      <w:r>
        <w:separator/>
      </w:r>
    </w:p>
  </w:footnote>
  <w:footnote w:type="continuationSeparator" w:id="0">
    <w:p w:rsidR="00696D8E" w:rsidRDefault="00696D8E" w:rsidP="00252AC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2AC1"/>
    <w:rsid w:val="00323B43"/>
    <w:rsid w:val="00367FBA"/>
    <w:rsid w:val="003D37D8"/>
    <w:rsid w:val="00426133"/>
    <w:rsid w:val="004358AB"/>
    <w:rsid w:val="0065058D"/>
    <w:rsid w:val="00696D8E"/>
    <w:rsid w:val="007B1588"/>
    <w:rsid w:val="008B7726"/>
    <w:rsid w:val="008D2303"/>
    <w:rsid w:val="00A4412A"/>
    <w:rsid w:val="00D31D50"/>
    <w:rsid w:val="00E4204C"/>
    <w:rsid w:val="00FE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2AC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2AC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2AC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2AC1"/>
    <w:rPr>
      <w:rFonts w:ascii="Tahoma" w:hAnsi="Tahoma"/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252AC1"/>
    <w:pPr>
      <w:adjustRightInd/>
      <w:snapToGrid/>
      <w:spacing w:after="0"/>
    </w:pPr>
    <w:rPr>
      <w:rFonts w:ascii="Calibri" w:eastAsia="宋体" w:hAnsi="Calibri" w:cs="Times New Roman"/>
      <w:szCs w:val="21"/>
    </w:rPr>
  </w:style>
  <w:style w:type="character" w:customStyle="1" w:styleId="Char1">
    <w:name w:val="纯文本 Char"/>
    <w:basedOn w:val="a0"/>
    <w:link w:val="a5"/>
    <w:uiPriority w:val="99"/>
    <w:rsid w:val="00252AC1"/>
    <w:rPr>
      <w:rFonts w:ascii="Calibri" w:eastAsia="宋体" w:hAnsi="Calibri" w:cs="Times New Roman"/>
      <w:szCs w:val="21"/>
    </w:rPr>
  </w:style>
  <w:style w:type="table" w:styleId="a6">
    <w:name w:val="Table Grid"/>
    <w:basedOn w:val="a1"/>
    <w:uiPriority w:val="59"/>
    <w:rsid w:val="00252AC1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1"/>
    <w:basedOn w:val="a"/>
    <w:uiPriority w:val="34"/>
    <w:qFormat/>
    <w:rsid w:val="00252AC1"/>
    <w:pPr>
      <w:adjustRightInd/>
      <w:snapToGrid/>
      <w:spacing w:line="276" w:lineRule="auto"/>
      <w:ind w:left="720"/>
      <w:contextualSpacing/>
    </w:pPr>
    <w:rPr>
      <w:rFonts w:ascii="Calibri" w:eastAsia="宋体" w:hAnsi="Calibri" w:cs="Times New Roman"/>
    </w:rPr>
  </w:style>
  <w:style w:type="paragraph" w:styleId="a7">
    <w:name w:val="Balloon Text"/>
    <w:basedOn w:val="a"/>
    <w:link w:val="Char2"/>
    <w:uiPriority w:val="99"/>
    <w:semiHidden/>
    <w:unhideWhenUsed/>
    <w:rsid w:val="00E4204C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4204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2015-10-19T05:59:00Z</dcterms:modified>
</cp:coreProperties>
</file>